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74" w:rsidRPr="00E6632C" w:rsidRDefault="00C342B0" w:rsidP="00A25274">
      <w:pPr>
        <w:ind w:firstLine="0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ЛАБОРАТОРНАЯ РАБОТА №8</w:t>
      </w:r>
      <w:bookmarkStart w:id="0" w:name="_GoBack"/>
      <w:bookmarkEnd w:id="0"/>
    </w:p>
    <w:p w:rsidR="00A25274" w:rsidRPr="005107D2" w:rsidRDefault="00A25274" w:rsidP="00A25274">
      <w:pPr>
        <w:ind w:firstLine="0"/>
        <w:jc w:val="center"/>
        <w:rPr>
          <w:rFonts w:ascii="Times New Roman" w:hAnsi="Times New Roman"/>
          <w:i/>
          <w:sz w:val="30"/>
          <w:szCs w:val="30"/>
        </w:rPr>
      </w:pPr>
      <w:r w:rsidRPr="005107D2">
        <w:rPr>
          <w:rFonts w:ascii="Times New Roman" w:hAnsi="Times New Roman"/>
          <w:i/>
          <w:sz w:val="30"/>
          <w:szCs w:val="30"/>
        </w:rPr>
        <w:t xml:space="preserve">ТЕХНИКА РАБОТЫ В ЛАМИНАРЕ ПРИ КУЛЬТИВИРОВАНИИ </w:t>
      </w:r>
    </w:p>
    <w:p w:rsidR="00A25274" w:rsidRPr="005107D2" w:rsidRDefault="00A25274" w:rsidP="00A25274">
      <w:pPr>
        <w:ind w:firstLine="0"/>
        <w:jc w:val="center"/>
        <w:rPr>
          <w:rFonts w:ascii="Times New Roman" w:hAnsi="Times New Roman"/>
          <w:i/>
          <w:sz w:val="30"/>
          <w:szCs w:val="30"/>
        </w:rPr>
      </w:pPr>
      <w:r w:rsidRPr="005107D2">
        <w:rPr>
          <w:rFonts w:ascii="Times New Roman" w:hAnsi="Times New Roman"/>
          <w:i/>
          <w:sz w:val="30"/>
          <w:szCs w:val="30"/>
        </w:rPr>
        <w:t>СТЕРИЛЬНЫХ ПРОРОСТКОВ</w:t>
      </w:r>
    </w:p>
    <w:p w:rsidR="00A25274" w:rsidRPr="00E6632C" w:rsidRDefault="00A25274" w:rsidP="00A25274">
      <w:pPr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25274" w:rsidRPr="00E6632C" w:rsidRDefault="00A25274" w:rsidP="00A25274">
      <w:pPr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E6632C">
        <w:rPr>
          <w:rFonts w:ascii="Times New Roman" w:hAnsi="Times New Roman"/>
          <w:b w:val="0"/>
          <w:sz w:val="30"/>
          <w:szCs w:val="30"/>
        </w:rPr>
        <w:t>Для культивирования стерильных проростков необходимо использовать ламинар-боксы, обеспечивающие посадку эксплантов на питательную среду без заражения микроорганизмами.</w:t>
      </w:r>
    </w:p>
    <w:p w:rsidR="00A25274" w:rsidRPr="00E6632C" w:rsidRDefault="00A25274" w:rsidP="00A25274">
      <w:pPr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E6632C">
        <w:rPr>
          <w:rFonts w:ascii="Times New Roman" w:hAnsi="Times New Roman"/>
          <w:b w:val="0"/>
          <w:sz w:val="30"/>
          <w:szCs w:val="30"/>
        </w:rPr>
        <w:t>Все поверхности ламинара обрабатываются 96 % спиртом, простерилизованные инструменты, материалы, растительный материал помещают на стол ламинара и включают УФ-излучение. Через 20 минут выключают УФ и включают биофильтры. Для работы в ламинар-боксе надевают стерильный халат и шапочку, руки обрабатывают 96 % спиртом. Пинцеты, скальпели и препарировальные иглы помещают в стакан с 96 % спиртом. Перед каждой манипуляцией инструменты обжигают на пламени спиртовки.</w:t>
      </w:r>
    </w:p>
    <w:p w:rsidR="00A25274" w:rsidRPr="00E6632C" w:rsidRDefault="00A25274" w:rsidP="00A25274">
      <w:pPr>
        <w:ind w:firstLine="709"/>
        <w:jc w:val="both"/>
        <w:rPr>
          <w:rFonts w:ascii="Times New Roman" w:hAnsi="Times New Roman"/>
          <w:b w:val="0"/>
          <w:sz w:val="30"/>
          <w:szCs w:val="30"/>
        </w:rPr>
      </w:pPr>
    </w:p>
    <w:p w:rsidR="00A25274" w:rsidRPr="00E6632C" w:rsidRDefault="00A25274" w:rsidP="00A25274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E6632C">
        <w:rPr>
          <w:rFonts w:ascii="Times New Roman" w:hAnsi="Times New Roman"/>
          <w:sz w:val="30"/>
          <w:szCs w:val="30"/>
        </w:rPr>
        <w:t>Материалы и оборудование</w:t>
      </w:r>
    </w:p>
    <w:p w:rsidR="00A25274" w:rsidRPr="00E6632C" w:rsidRDefault="00A25274" w:rsidP="00A25274">
      <w:pPr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E6632C">
        <w:rPr>
          <w:rFonts w:ascii="Times New Roman" w:hAnsi="Times New Roman"/>
          <w:b w:val="0"/>
          <w:sz w:val="30"/>
          <w:szCs w:val="30"/>
        </w:rPr>
        <w:t xml:space="preserve"> Семена табака, моркови, перца и др., стерильные чашки Петри, стерильная дистиллированная вода, марля, нитки, пинцет, скальпель, плитка, спиртовка, спички, пробирки с питательной средой Мурасиге – Скуга без гормонов (см. приложение).</w:t>
      </w:r>
    </w:p>
    <w:p w:rsidR="00A25274" w:rsidRPr="00E6632C" w:rsidRDefault="00A25274" w:rsidP="00A25274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25274" w:rsidRPr="00E6632C" w:rsidRDefault="00A25274" w:rsidP="00A25274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E6632C">
        <w:rPr>
          <w:rFonts w:ascii="Times New Roman" w:hAnsi="Times New Roman"/>
          <w:sz w:val="30"/>
          <w:szCs w:val="30"/>
        </w:rPr>
        <w:t>Ход работы</w:t>
      </w:r>
    </w:p>
    <w:p w:rsidR="00A25274" w:rsidRPr="00E6632C" w:rsidRDefault="00A25274" w:rsidP="00A25274">
      <w:pPr>
        <w:numPr>
          <w:ilvl w:val="0"/>
          <w:numId w:val="1"/>
        </w:numPr>
        <w:tabs>
          <w:tab w:val="left" w:pos="1459"/>
        </w:tabs>
        <w:ind w:left="1459"/>
        <w:jc w:val="both"/>
        <w:rPr>
          <w:rFonts w:ascii="Times New Roman" w:hAnsi="Times New Roman"/>
          <w:b w:val="0"/>
          <w:sz w:val="30"/>
          <w:szCs w:val="30"/>
        </w:rPr>
      </w:pPr>
      <w:r w:rsidRPr="00E6632C">
        <w:rPr>
          <w:rFonts w:ascii="Times New Roman" w:hAnsi="Times New Roman"/>
          <w:b w:val="0"/>
          <w:sz w:val="30"/>
          <w:szCs w:val="30"/>
        </w:rPr>
        <w:t>Отобрать десять здоровых зерновок пшеницы, промыть их в мыльном растворе, а затем водопроводной и дистиллированной водой. Поместить в марлевые мешочки и погрузить на одну – две минуты в 96 % спирт, после чего простерилизовать  в 15% растворе перекиси водорода в течение десяти минут или в 6 % растворе хлорамина – пять минут. Затем промыть стерильной водой три – шесть раз, меняя ее через каждые пять минут.</w:t>
      </w:r>
    </w:p>
    <w:p w:rsidR="00A25274" w:rsidRPr="00E6632C" w:rsidRDefault="00A25274" w:rsidP="00A25274">
      <w:pPr>
        <w:numPr>
          <w:ilvl w:val="0"/>
          <w:numId w:val="1"/>
        </w:numPr>
        <w:tabs>
          <w:tab w:val="left" w:pos="1459"/>
        </w:tabs>
        <w:ind w:left="1459"/>
        <w:jc w:val="both"/>
        <w:rPr>
          <w:rFonts w:ascii="Times New Roman" w:hAnsi="Times New Roman"/>
          <w:b w:val="0"/>
          <w:sz w:val="30"/>
          <w:szCs w:val="30"/>
        </w:rPr>
      </w:pPr>
      <w:r w:rsidRPr="00E6632C">
        <w:rPr>
          <w:rFonts w:ascii="Times New Roman" w:hAnsi="Times New Roman"/>
          <w:b w:val="0"/>
          <w:sz w:val="30"/>
          <w:szCs w:val="30"/>
        </w:rPr>
        <w:t xml:space="preserve">С помощью пинцета разложить семена на влажную фильтровальную бумагу в стерильной чашке Петри. </w:t>
      </w:r>
    </w:p>
    <w:p w:rsidR="00A25274" w:rsidRPr="00E6632C" w:rsidRDefault="00A25274" w:rsidP="00A25274">
      <w:pPr>
        <w:numPr>
          <w:ilvl w:val="0"/>
          <w:numId w:val="1"/>
        </w:numPr>
        <w:tabs>
          <w:tab w:val="left" w:pos="1459"/>
        </w:tabs>
        <w:ind w:left="1459"/>
        <w:jc w:val="both"/>
        <w:rPr>
          <w:rFonts w:ascii="Times New Roman" w:hAnsi="Times New Roman"/>
          <w:b w:val="0"/>
          <w:sz w:val="30"/>
          <w:szCs w:val="30"/>
        </w:rPr>
      </w:pPr>
      <w:r w:rsidRPr="00E6632C">
        <w:rPr>
          <w:rFonts w:ascii="Times New Roman" w:hAnsi="Times New Roman"/>
          <w:b w:val="0"/>
          <w:sz w:val="30"/>
          <w:szCs w:val="30"/>
        </w:rPr>
        <w:t>Для  получения проростков на  питательной среде поместить по  одному семени в пробирку со стерильной средой МС половинной концентрации.</w:t>
      </w:r>
    </w:p>
    <w:p w:rsidR="00A25274" w:rsidRPr="00E6632C" w:rsidRDefault="00A25274" w:rsidP="00A25274">
      <w:pPr>
        <w:numPr>
          <w:ilvl w:val="0"/>
          <w:numId w:val="1"/>
        </w:numPr>
        <w:tabs>
          <w:tab w:val="left" w:pos="1459"/>
        </w:tabs>
        <w:ind w:left="1459"/>
        <w:jc w:val="both"/>
        <w:rPr>
          <w:rFonts w:ascii="Times New Roman" w:hAnsi="Times New Roman"/>
          <w:b w:val="0"/>
          <w:sz w:val="30"/>
          <w:szCs w:val="30"/>
        </w:rPr>
      </w:pPr>
      <w:r w:rsidRPr="00E6632C">
        <w:rPr>
          <w:rFonts w:ascii="Times New Roman" w:hAnsi="Times New Roman"/>
          <w:b w:val="0"/>
          <w:sz w:val="30"/>
          <w:szCs w:val="30"/>
        </w:rPr>
        <w:t>Пробирки, колбы и чашки Петри с семенами поставить в термостат при температуре 25–26 °С. Для получения неэтиолированных проростков семена выращивают на свету при той же температуре.</w:t>
      </w:r>
    </w:p>
    <w:p w:rsidR="00A25274" w:rsidRPr="00E6632C" w:rsidRDefault="00A25274" w:rsidP="00A25274">
      <w:pPr>
        <w:ind w:firstLine="709"/>
        <w:jc w:val="center"/>
        <w:rPr>
          <w:rFonts w:ascii="Times New Roman" w:hAnsi="Times New Roman"/>
          <w:b w:val="0"/>
          <w:i/>
          <w:sz w:val="30"/>
          <w:szCs w:val="30"/>
        </w:rPr>
      </w:pPr>
    </w:p>
    <w:p w:rsidR="00711B49" w:rsidRPr="00E6632C" w:rsidRDefault="00711B49"/>
    <w:sectPr w:rsidR="00711B49" w:rsidRPr="00E6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76"/>
        </w:tabs>
        <w:ind w:left="1176" w:hanging="7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7C"/>
    <w:rsid w:val="002E2990"/>
    <w:rsid w:val="005107D2"/>
    <w:rsid w:val="00711B49"/>
    <w:rsid w:val="007D5027"/>
    <w:rsid w:val="00A25274"/>
    <w:rsid w:val="00B85C7C"/>
    <w:rsid w:val="00C342B0"/>
    <w:rsid w:val="00E6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74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74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>WORKGROUP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5</cp:revision>
  <dcterms:created xsi:type="dcterms:W3CDTF">2015-09-10T15:52:00Z</dcterms:created>
  <dcterms:modified xsi:type="dcterms:W3CDTF">2021-08-23T12:06:00Z</dcterms:modified>
</cp:coreProperties>
</file>